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F2" w:rsidRDefault="0033006D">
      <w:pPr>
        <w:rPr>
          <w:b/>
        </w:rPr>
      </w:pPr>
      <w:r>
        <w:rPr>
          <w:b/>
          <w:sz w:val="24"/>
          <w:szCs w:val="24"/>
        </w:rPr>
        <w:t>RGK.271.9</w:t>
      </w:r>
      <w:r w:rsidR="00BC4AAD" w:rsidRPr="00BC4AAD">
        <w:rPr>
          <w:b/>
          <w:sz w:val="24"/>
          <w:szCs w:val="24"/>
        </w:rPr>
        <w:t>.2018</w:t>
      </w:r>
      <w:r w:rsidR="00BC4AAD">
        <w:t xml:space="preserve">                              </w:t>
      </w:r>
      <w:r w:rsidR="00BC4AAD">
        <w:tab/>
      </w:r>
      <w:r w:rsidR="00BC4AAD">
        <w:tab/>
      </w:r>
      <w:r w:rsidR="00BC4AAD">
        <w:tab/>
      </w:r>
      <w:r w:rsidR="00BC4AAD">
        <w:tab/>
      </w:r>
      <w:r w:rsidR="00BC4AAD">
        <w:tab/>
      </w:r>
      <w:r w:rsidR="00BC4AAD">
        <w:rPr>
          <w:b/>
        </w:rPr>
        <w:t xml:space="preserve">      </w:t>
      </w:r>
      <w:r w:rsidR="00BC4AAD" w:rsidRPr="00BC4AAD">
        <w:rPr>
          <w:b/>
        </w:rPr>
        <w:t xml:space="preserve"> ZAŁĄCZNIK NR 8 DO SWIZ</w:t>
      </w:r>
    </w:p>
    <w:p w:rsidR="00BC4AAD" w:rsidRDefault="00BC4AAD">
      <w:pPr>
        <w:rPr>
          <w:b/>
        </w:rPr>
      </w:pPr>
    </w:p>
    <w:p w:rsidR="00BC4AAD" w:rsidRDefault="00BC4AAD">
      <w:pPr>
        <w:rPr>
          <w:b/>
        </w:rPr>
      </w:pPr>
      <w:r>
        <w:rPr>
          <w:b/>
        </w:rPr>
        <w:tab/>
        <w:t>Wykaz  dokumentów Zamawiającego dla prawidłowej oceny zdolności kredytowej</w:t>
      </w:r>
      <w:r w:rsidR="00F23D84">
        <w:rPr>
          <w:b/>
        </w:rPr>
        <w:t>.</w:t>
      </w:r>
    </w:p>
    <w:p w:rsidR="00F23D84" w:rsidRDefault="00F23D84">
      <w:pPr>
        <w:rPr>
          <w:b/>
        </w:rPr>
      </w:pPr>
    </w:p>
    <w:p w:rsidR="00D249C9" w:rsidRDefault="00D249C9" w:rsidP="00D249C9">
      <w:pPr>
        <w:pStyle w:val="Akapitzlist"/>
        <w:numPr>
          <w:ilvl w:val="0"/>
          <w:numId w:val="1"/>
        </w:numPr>
        <w:rPr>
          <w:rFonts w:cstheme="minorHAnsi"/>
        </w:rPr>
      </w:pPr>
      <w:r w:rsidRPr="00D249C9">
        <w:rPr>
          <w:rFonts w:cstheme="minorHAnsi"/>
        </w:rPr>
        <w:t>NIP Gminy</w:t>
      </w:r>
      <w:r>
        <w:rPr>
          <w:rFonts w:cstheme="minorHAnsi"/>
        </w:rPr>
        <w:t>.</w:t>
      </w:r>
    </w:p>
    <w:p w:rsidR="00D249C9" w:rsidRPr="00D249C9" w:rsidRDefault="00D249C9" w:rsidP="00D249C9">
      <w:pPr>
        <w:pStyle w:val="Akapitzlist"/>
        <w:numPr>
          <w:ilvl w:val="0"/>
          <w:numId w:val="1"/>
        </w:numPr>
        <w:rPr>
          <w:rFonts w:cstheme="minorHAnsi"/>
        </w:rPr>
      </w:pPr>
      <w:r w:rsidRPr="00D249C9">
        <w:rPr>
          <w:rFonts w:cstheme="minorHAnsi"/>
        </w:rPr>
        <w:t>REGON Gminy</w:t>
      </w:r>
      <w:r>
        <w:rPr>
          <w:rFonts w:cstheme="minorHAnsi"/>
        </w:rPr>
        <w:t>.</w:t>
      </w:r>
    </w:p>
    <w:p w:rsidR="00CA1AF0" w:rsidRDefault="00CA1AF0" w:rsidP="00226203">
      <w:pPr>
        <w:pStyle w:val="Akapitzlist"/>
        <w:numPr>
          <w:ilvl w:val="0"/>
          <w:numId w:val="1"/>
        </w:numPr>
      </w:pPr>
      <w:r>
        <w:t>Zaświadczenie o nadaniu  nr Regon .</w:t>
      </w:r>
    </w:p>
    <w:p w:rsidR="00CA1AF0" w:rsidRDefault="00CA1AF0" w:rsidP="00226203">
      <w:pPr>
        <w:pStyle w:val="Akapitzlist"/>
        <w:numPr>
          <w:ilvl w:val="0"/>
          <w:numId w:val="1"/>
        </w:numPr>
      </w:pPr>
      <w:r>
        <w:t>Zaświadczenie o nadaniu Nip.</w:t>
      </w:r>
    </w:p>
    <w:p w:rsidR="00CA1AF0" w:rsidRDefault="00CA1AF0" w:rsidP="00226203">
      <w:pPr>
        <w:pStyle w:val="Akapitzlist"/>
        <w:numPr>
          <w:ilvl w:val="0"/>
          <w:numId w:val="1"/>
        </w:numPr>
      </w:pPr>
      <w:r>
        <w:t>Zaświadczenie w sprawie wyboru Burmistrza.</w:t>
      </w:r>
    </w:p>
    <w:p w:rsidR="00CA1AF0" w:rsidRDefault="00CA1AF0" w:rsidP="00226203">
      <w:pPr>
        <w:pStyle w:val="Akapitzlist"/>
        <w:numPr>
          <w:ilvl w:val="0"/>
          <w:numId w:val="1"/>
        </w:numPr>
      </w:pPr>
      <w:r>
        <w:t>Uchwała w sprawie powołania Skarbnika Gminy.</w:t>
      </w:r>
    </w:p>
    <w:p w:rsidR="00CA1AF0" w:rsidRDefault="00CA1AF0" w:rsidP="00226203">
      <w:pPr>
        <w:pStyle w:val="Akapitzlist"/>
        <w:numPr>
          <w:ilvl w:val="0"/>
          <w:numId w:val="1"/>
        </w:numPr>
      </w:pPr>
      <w:r>
        <w:t>Sprawozdanie z wykonania budżetu gminy  za rok 2017.</w:t>
      </w:r>
    </w:p>
    <w:p w:rsidR="00EA169B" w:rsidRDefault="00EA169B" w:rsidP="00226203">
      <w:pPr>
        <w:pStyle w:val="Akapitzlist"/>
        <w:numPr>
          <w:ilvl w:val="0"/>
          <w:numId w:val="1"/>
        </w:numPr>
      </w:pPr>
      <w:r>
        <w:t xml:space="preserve">Opinia Regionalnej Izby Obrachunkowej o sprawozdaniu z wykonania budżetu gminy 2017 </w:t>
      </w:r>
    </w:p>
    <w:p w:rsidR="00437E1E" w:rsidRDefault="00437E1E" w:rsidP="00226203">
      <w:pPr>
        <w:pStyle w:val="Akapitzlist"/>
        <w:numPr>
          <w:ilvl w:val="0"/>
          <w:numId w:val="1"/>
        </w:numPr>
      </w:pPr>
      <w:r>
        <w:t>Uchwała Regionalnej Izby Obrachunkowej w Lublinie 25 kwietnia 2018 r.</w:t>
      </w:r>
    </w:p>
    <w:p w:rsidR="00437E1E" w:rsidRDefault="00437E1E" w:rsidP="00226203">
      <w:pPr>
        <w:pStyle w:val="Akapitzlist"/>
        <w:numPr>
          <w:ilvl w:val="0"/>
          <w:numId w:val="1"/>
        </w:numPr>
      </w:pPr>
      <w:r>
        <w:t>Uchwała Regionalnej Izby Obrachunkowej w Lublinie 17 maja 2018 r.</w:t>
      </w:r>
    </w:p>
    <w:p w:rsidR="00437E1E" w:rsidRDefault="00437E1E" w:rsidP="00226203">
      <w:pPr>
        <w:pStyle w:val="Akapitzlist"/>
        <w:numPr>
          <w:ilvl w:val="0"/>
          <w:numId w:val="1"/>
        </w:numPr>
      </w:pPr>
      <w:r>
        <w:t>Uchwała Rady Miejskiej w Lubyczy Królewskiej z dnia  19 czerwca 2018 r. w sprawie udzielenia absolutorium Burmistrzowi Lubyczy Królewskiej.</w:t>
      </w:r>
    </w:p>
    <w:p w:rsidR="00437E1E" w:rsidRDefault="00437E1E" w:rsidP="00226203">
      <w:pPr>
        <w:pStyle w:val="Akapitzlist"/>
        <w:numPr>
          <w:ilvl w:val="0"/>
          <w:numId w:val="1"/>
        </w:numPr>
      </w:pPr>
      <w:r>
        <w:t>Uchwała Rady Miejskie w Lubyczy Królewskiej z dnia 19 czerwca 2018 r. w sprawie rozpatrze</w:t>
      </w:r>
      <w:r w:rsidR="00DD40C4">
        <w:t>nia i zatwierdzenia sprawozdania finansowego.</w:t>
      </w:r>
    </w:p>
    <w:p w:rsidR="00DD40C4" w:rsidRDefault="00DD40C4" w:rsidP="00226203">
      <w:pPr>
        <w:pStyle w:val="Akapitzlist"/>
        <w:numPr>
          <w:ilvl w:val="0"/>
          <w:numId w:val="1"/>
        </w:numPr>
      </w:pPr>
      <w:r>
        <w:t>Uchwała Rady Miejskiej w Lubyczy  Królewskiej z dnia 25 stycznia 2018 r. w sprawie wieloletniej  prognozy finansowej.</w:t>
      </w:r>
    </w:p>
    <w:p w:rsidR="00DD40C4" w:rsidRDefault="00DD40C4" w:rsidP="00226203">
      <w:pPr>
        <w:pStyle w:val="Akapitzlist"/>
        <w:numPr>
          <w:ilvl w:val="0"/>
          <w:numId w:val="1"/>
        </w:numPr>
      </w:pPr>
      <w:r>
        <w:t>Uchwała  Rady Miejskiej w Lubyczy Królewskiej z dnia 30 sierpnia 2018 r. w sprawie wprowadzenia zmian w uchwale budżetowej na 2018 r.</w:t>
      </w:r>
    </w:p>
    <w:p w:rsidR="00DD40C4" w:rsidRDefault="00DD40C4" w:rsidP="00226203">
      <w:pPr>
        <w:pStyle w:val="Akapitzlist"/>
        <w:numPr>
          <w:ilvl w:val="0"/>
          <w:numId w:val="1"/>
        </w:numPr>
      </w:pPr>
      <w:r>
        <w:t>Zarządzenie Burmistrza Lubyczy Królewskiej nr 52/2018 z dnia 10.10.2018 r. w sprawie wprowadzenia zmian w wieloletniej prognozie finansowej</w:t>
      </w:r>
    </w:p>
    <w:p w:rsidR="00DD40C4" w:rsidRDefault="004147FD" w:rsidP="00226203">
      <w:pPr>
        <w:pStyle w:val="Akapitzlist"/>
        <w:numPr>
          <w:ilvl w:val="0"/>
          <w:numId w:val="1"/>
        </w:numPr>
      </w:pPr>
      <w:r>
        <w:t>Sprawozdanie wg</w:t>
      </w:r>
      <w:r w:rsidR="00DD40C4">
        <w:t xml:space="preserve"> </w:t>
      </w:r>
      <w:r>
        <w:t>stanu</w:t>
      </w:r>
      <w:r w:rsidR="00DD40C4">
        <w:t xml:space="preserve"> 30.06.2018 r.</w:t>
      </w:r>
    </w:p>
    <w:p w:rsidR="00151225" w:rsidRPr="00226203" w:rsidRDefault="00151225" w:rsidP="00226203">
      <w:pPr>
        <w:pStyle w:val="Akapitzlist"/>
        <w:rPr>
          <w:rFonts w:cstheme="minorHAnsi"/>
        </w:rPr>
      </w:pPr>
    </w:p>
    <w:p w:rsidR="00226203" w:rsidRDefault="00226203" w:rsidP="00226203">
      <w:pPr>
        <w:pStyle w:val="Akapitzlist"/>
      </w:pPr>
    </w:p>
    <w:sectPr w:rsidR="00226203" w:rsidSect="0095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47D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9ED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E60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54F6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5A18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6466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400E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5F79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2362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59E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B78E0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653EB"/>
    <w:multiLevelType w:val="hybridMultilevel"/>
    <w:tmpl w:val="2C9834FA"/>
    <w:lvl w:ilvl="0" w:tplc="81564F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4AAD"/>
    <w:rsid w:val="00033D50"/>
    <w:rsid w:val="00151225"/>
    <w:rsid w:val="00180DAB"/>
    <w:rsid w:val="001A2C74"/>
    <w:rsid w:val="001B2F38"/>
    <w:rsid w:val="001C6DB8"/>
    <w:rsid w:val="001D32F0"/>
    <w:rsid w:val="001E7E61"/>
    <w:rsid w:val="0020791F"/>
    <w:rsid w:val="00226203"/>
    <w:rsid w:val="0033006D"/>
    <w:rsid w:val="004147FD"/>
    <w:rsid w:val="00437E1E"/>
    <w:rsid w:val="004C16E4"/>
    <w:rsid w:val="0065249F"/>
    <w:rsid w:val="006939EC"/>
    <w:rsid w:val="00864568"/>
    <w:rsid w:val="00954DF2"/>
    <w:rsid w:val="00A05B39"/>
    <w:rsid w:val="00B5663F"/>
    <w:rsid w:val="00BC4AAD"/>
    <w:rsid w:val="00C40186"/>
    <w:rsid w:val="00C66F09"/>
    <w:rsid w:val="00C86FB9"/>
    <w:rsid w:val="00CA1AF0"/>
    <w:rsid w:val="00D249C9"/>
    <w:rsid w:val="00DD40C4"/>
    <w:rsid w:val="00DF2179"/>
    <w:rsid w:val="00E61F58"/>
    <w:rsid w:val="00EA169B"/>
    <w:rsid w:val="00F23D84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Berlinska</dc:creator>
  <cp:lastModifiedBy>Berlinska</cp:lastModifiedBy>
  <cp:revision>8</cp:revision>
  <cp:lastPrinted>2018-03-22T11:50:00Z</cp:lastPrinted>
  <dcterms:created xsi:type="dcterms:W3CDTF">2018-03-22T11:32:00Z</dcterms:created>
  <dcterms:modified xsi:type="dcterms:W3CDTF">2018-10-25T13:13:00Z</dcterms:modified>
</cp:coreProperties>
</file>